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Cs w:val="24"/>
        </w:rPr>
      </w:pPr>
      <w:r w:rsidRPr="001A533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279A0A" wp14:editId="454D78F4">
            <wp:simplePos x="0" y="0"/>
            <wp:positionH relativeFrom="column">
              <wp:posOffset>-140677</wp:posOffset>
            </wp:positionH>
            <wp:positionV relativeFrom="paragraph">
              <wp:posOffset>118</wp:posOffset>
            </wp:positionV>
            <wp:extent cx="1440160" cy="1296144"/>
            <wp:effectExtent l="0" t="0" r="8255" b="0"/>
            <wp:wrapSquare wrapText="bothSides"/>
            <wp:docPr id="5" name="Объект 3" descr="http://school-prigorodpetr.narod.ru/pfdo_objavlenie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school-prigorodpetr.narod.ru/pfdo_objavlenie.jpg"/>
                    <pic:cNvPicPr>
                      <a:picLocks noGrp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5" t="31786" r="70384" b="39575"/>
                    <a:stretch/>
                  </pic:blipFill>
                  <pic:spPr bwMode="auto">
                    <a:xfrm>
                      <a:off x="0" y="0"/>
                      <a:ext cx="1440160" cy="12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7F1">
        <w:rPr>
          <w:rFonts w:ascii="Times New Roman" w:eastAsia="Calibri" w:hAnsi="Times New Roman" w:cs="Times New Roman"/>
          <w:b/>
          <w:szCs w:val="24"/>
        </w:rPr>
        <w:t>Сертификат на дополнительное образование призван учитывать интересы каждого ребёнка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интересующий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>Теперь ребенок выбирает кружок, а государство делает так, чтобы он обучался там бесплатно. То есть прежняя формула "смотрим, что есть, что из этого бесплатно, и выбираем", при новом подходе изменяется на "смотрим, что есть, а заплатит за это государство".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>Сертификат на дополнительное образование детей от 5 до 18 лет, на получение которого с 2019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на них запишется – за его образование заплатит государство в пределах номинала сертификата. Обновление баланса сертификата будет производиться ежегодно.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>Для поиска и выбора кружков и секций разработан реестр-навигатор, в котором можно найти любую программу по интересам. Особенность навигатора заключается в том, что вы можете выбирать и оплачивать государственными средствами сертификата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 xml:space="preserve">Существует два способа получения сертификата на дополнительное образование ребенка. 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 xml:space="preserve">Первый – это прийти в управление образования, образовательное учреждение либо иную выбранную организацию (с полным перечнем можно познакомиться по ссылке https://vk.com/doc-182889064_507919280?dl=6141acbf8cf48bd5c4). При подаче заявления при себе необходимо иметь следующие документы: паспорт, свидетельство о рождении ребенка </w:t>
      </w:r>
      <w:r w:rsidRPr="006B77F1">
        <w:rPr>
          <w:rFonts w:ascii="Times New Roman" w:hAnsi="Times New Roman" w:cs="Times New Roman"/>
          <w:szCs w:val="24"/>
        </w:rPr>
        <w:t>(паспорт на ребенка с 14 лет)</w:t>
      </w:r>
      <w:r w:rsidRPr="006B77F1">
        <w:rPr>
          <w:rFonts w:ascii="Times New Roman" w:eastAsia="Calibri" w:hAnsi="Times New Roman" w:cs="Times New Roman"/>
          <w:szCs w:val="24"/>
        </w:rPr>
        <w:t>,</w:t>
      </w:r>
      <w:r w:rsidRPr="006B77F1">
        <w:rPr>
          <w:rFonts w:ascii="Times New Roman" w:hAnsi="Times New Roman" w:cs="Times New Roman"/>
          <w:szCs w:val="24"/>
        </w:rPr>
        <w:t xml:space="preserve"> страховой номер индивидуального лицевого счёта (далее – СНИЛС) (при его наличии),</w:t>
      </w:r>
      <w:r w:rsidRPr="006B77F1">
        <w:rPr>
          <w:rFonts w:ascii="Times New Roman" w:eastAsia="Calibri" w:hAnsi="Times New Roman" w:cs="Times New Roman"/>
          <w:szCs w:val="24"/>
        </w:rPr>
        <w:t xml:space="preserve"> </w:t>
      </w:r>
      <w:r w:rsidRPr="006B77F1">
        <w:rPr>
          <w:rFonts w:ascii="Times New Roman" w:hAnsi="Times New Roman" w:cs="Times New Roman"/>
          <w:szCs w:val="24"/>
        </w:rPr>
        <w:t>документ, подтверждающий прописку ребенка на территории муниципального образования</w:t>
      </w:r>
      <w:r w:rsidRPr="006B77F1">
        <w:rPr>
          <w:rFonts w:ascii="Times New Roman" w:eastAsia="Calibri" w:hAnsi="Times New Roman" w:cs="Times New Roman"/>
          <w:szCs w:val="24"/>
        </w:rPr>
        <w:t>.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 xml:space="preserve">Второй способ – это подать электронное заявление через личный кабинет граждан Кемеровской области на ресурсе </w:t>
      </w:r>
      <w:r w:rsidRPr="006B77F1">
        <w:rPr>
          <w:rFonts w:ascii="Times New Roman" w:eastAsia="Calibri" w:hAnsi="Times New Roman" w:cs="Times New Roman"/>
          <w:szCs w:val="28"/>
        </w:rPr>
        <w:t xml:space="preserve">АИС «Электронная школа 2.0» </w:t>
      </w:r>
      <w:r w:rsidRPr="006B77F1">
        <w:rPr>
          <w:rFonts w:ascii="Times New Roman" w:eastAsia="Calibri" w:hAnsi="Times New Roman" w:cs="Times New Roman"/>
          <w:szCs w:val="24"/>
        </w:rPr>
        <w:t>Для получения сертификата надо перейти в раздел «Услуги» и выбрать пункт меню «Дополнительное образование», а затем нажать кнопку «Подать заявку на сертификат». На вашу электронную почту придет письмо с подтверждением электронной почты, в теле письма будет ссылка. После перехода по ссылке вновь откроется личный кабинет, где вы должны указать документ ребенка (свидетельство о рождении или паспорт), а также выбрать группу сертификата. После этого станет доступна кнопка для скачивания заполненного бланка заявления, а также список учреждений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6B77F1">
        <w:rPr>
          <w:rFonts w:ascii="Times New Roman" w:eastAsia="Calibri" w:hAnsi="Times New Roman" w:cs="Times New Roman"/>
        </w:rPr>
        <w:t xml:space="preserve">(МБУ ДО </w:t>
      </w:r>
      <w:r w:rsidRPr="006B77F1">
        <w:rPr>
          <w:rFonts w:ascii="Times New Roman" w:eastAsia="Times New Roman" w:hAnsi="Times New Roman" w:cs="Times New Roman"/>
          <w:lang w:eastAsia="ru-RU"/>
        </w:rPr>
        <w:t xml:space="preserve">«Дворец творчества детей и молодежи имени </w:t>
      </w:r>
      <w:proofErr w:type="spellStart"/>
      <w:r w:rsidRPr="006B77F1">
        <w:rPr>
          <w:rFonts w:ascii="Times New Roman" w:eastAsia="Times New Roman" w:hAnsi="Times New Roman" w:cs="Times New Roman"/>
          <w:lang w:eastAsia="ru-RU"/>
        </w:rPr>
        <w:t>Добробабиной</w:t>
      </w:r>
      <w:proofErr w:type="spellEnd"/>
      <w:r w:rsidRPr="006B77F1">
        <w:rPr>
          <w:rFonts w:ascii="Times New Roman" w:eastAsia="Times New Roman" w:hAnsi="Times New Roman" w:cs="Times New Roman"/>
          <w:lang w:eastAsia="ru-RU"/>
        </w:rPr>
        <w:t xml:space="preserve"> А.П. города Белово», </w:t>
      </w:r>
      <w:r w:rsidRPr="006B77F1">
        <w:rPr>
          <w:rFonts w:ascii="Times New Roman" w:eastAsia="Calibri" w:hAnsi="Times New Roman" w:cs="Times New Roman"/>
        </w:rPr>
        <w:t xml:space="preserve">МБУ ДО «Дом детского творчества города Белово», МБУ ДО </w:t>
      </w:r>
      <w:r w:rsidRPr="006B77F1">
        <w:rPr>
          <w:rFonts w:ascii="Times New Roman" w:eastAsia="Calibri" w:hAnsi="Times New Roman" w:cs="Times New Roman"/>
          <w:lang w:eastAsia="ru-RU"/>
        </w:rPr>
        <w:t xml:space="preserve">«Детская музыкальная школа № 76» </w:t>
      </w:r>
      <w:r w:rsidRPr="006B77F1">
        <w:rPr>
          <w:rFonts w:ascii="Times New Roman" w:eastAsia="Calibri" w:hAnsi="Times New Roman" w:cs="Times New Roman"/>
        </w:rPr>
        <w:t xml:space="preserve">МБУ ДО </w:t>
      </w:r>
      <w:r w:rsidRPr="006B77F1">
        <w:rPr>
          <w:rFonts w:ascii="Times New Roman" w:eastAsia="Calibri" w:hAnsi="Times New Roman" w:cs="Times New Roman"/>
          <w:lang w:eastAsia="ru-RU"/>
        </w:rPr>
        <w:t>«Детская художественная школа им. Н.Я. Козленко»,</w:t>
      </w:r>
      <w:r w:rsidRPr="006B77F1">
        <w:rPr>
          <w:rFonts w:ascii="Times New Roman" w:eastAsia="Calibri" w:hAnsi="Times New Roman" w:cs="Times New Roman"/>
        </w:rPr>
        <w:t xml:space="preserve"> МБУ ДО</w:t>
      </w:r>
      <w:r w:rsidRPr="006B77F1">
        <w:rPr>
          <w:rFonts w:ascii="Times New Roman" w:eastAsia="Calibri" w:hAnsi="Times New Roman" w:cs="Times New Roman"/>
          <w:lang w:eastAsia="ru-RU"/>
        </w:rPr>
        <w:t xml:space="preserve"> </w:t>
      </w:r>
      <w:r w:rsidRPr="006B77F1">
        <w:rPr>
          <w:rFonts w:ascii="Times New Roman" w:eastAsia="Calibri" w:hAnsi="Times New Roman" w:cs="Times New Roman"/>
        </w:rPr>
        <w:t xml:space="preserve">«Детская школа искусств № 63», МБУ ДО </w:t>
      </w:r>
      <w:r w:rsidRPr="006B77F1">
        <w:rPr>
          <w:rFonts w:ascii="Times New Roman" w:eastAsia="Times New Roman" w:hAnsi="Times New Roman" w:cs="Times New Roman"/>
          <w:lang w:eastAsia="ru-RU"/>
        </w:rPr>
        <w:t xml:space="preserve">«Детская школа искусств № 12», </w:t>
      </w:r>
      <w:r w:rsidRPr="006B77F1">
        <w:rPr>
          <w:rFonts w:ascii="Times New Roman" w:eastAsia="Calibri" w:hAnsi="Times New Roman" w:cs="Times New Roman"/>
        </w:rPr>
        <w:t>МБУ ДО «Детская школа искусств №39», МБУ ДО «Детская музыкальная школа № 15», МБУ ДО «Детско-юношеская спортивная школа № 2 имени Героя Советского Союза Михаила Андреевича Макарова города Белово»)</w:t>
      </w:r>
      <w:r w:rsidRPr="006B77F1">
        <w:rPr>
          <w:rFonts w:ascii="Times New Roman" w:eastAsia="Calibri" w:hAnsi="Times New Roman" w:cs="Times New Roman"/>
          <w:szCs w:val="24"/>
        </w:rPr>
        <w:t xml:space="preserve">, куда гражданин сможет принести распечатанное заявление и активировать сертификат. </w:t>
      </w:r>
    </w:p>
    <w:p w:rsidR="00BA64FA" w:rsidRPr="006B77F1" w:rsidRDefault="00BA64FA" w:rsidP="00BA6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 w:rsidRPr="006B77F1">
        <w:rPr>
          <w:rFonts w:ascii="Times New Roman" w:eastAsia="Calibri" w:hAnsi="Times New Roman" w:cs="Times New Roman"/>
          <w:b/>
          <w:szCs w:val="24"/>
          <w:u w:val="single"/>
        </w:rPr>
        <w:t>один раз</w:t>
      </w:r>
      <w:r w:rsidRPr="006B77F1">
        <w:rPr>
          <w:rFonts w:ascii="Times New Roman" w:eastAsia="Calibri" w:hAnsi="Times New Roman" w:cs="Times New Roman"/>
          <w:szCs w:val="24"/>
        </w:rPr>
        <w:t xml:space="preserve">. Он будет действовать до исполнения ребенку 18 лет. </w:t>
      </w:r>
    </w:p>
    <w:p w:rsidR="00BA64FA" w:rsidRPr="006B77F1" w:rsidRDefault="00BA64FA" w:rsidP="00BA6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6B77F1">
        <w:rPr>
          <w:rFonts w:ascii="Times New Roman" w:eastAsia="Calibri" w:hAnsi="Times New Roman" w:cs="Times New Roman"/>
          <w:szCs w:val="24"/>
        </w:rPr>
        <w:t xml:space="preserve">Можно посмотреть: </w:t>
      </w:r>
    </w:p>
    <w:p w:rsidR="00BA64FA" w:rsidRPr="006B77F1" w:rsidRDefault="00BA64FA" w:rsidP="00BA64FA">
      <w:pPr>
        <w:spacing w:after="0" w:line="240" w:lineRule="auto"/>
        <w:jc w:val="both"/>
        <w:rPr>
          <w:rStyle w:val="a3"/>
          <w:rFonts w:ascii="Arial" w:hAnsi="Arial" w:cs="Arial"/>
          <w:color w:val="990099"/>
          <w:szCs w:val="24"/>
          <w:shd w:val="clear" w:color="auto" w:fill="FFFFFF"/>
        </w:rPr>
      </w:pPr>
      <w:r w:rsidRPr="006B77F1">
        <w:rPr>
          <w:rFonts w:ascii="Times New Roman" w:eastAsia="Calibri" w:hAnsi="Times New Roman" w:cs="Times New Roman"/>
          <w:szCs w:val="24"/>
        </w:rPr>
        <w:t xml:space="preserve">- видео ролик, перейдя по ссылки </w:t>
      </w:r>
      <w:hyperlink r:id="rId5" w:tgtFrame="_blank" w:history="1">
        <w:r w:rsidRPr="006B77F1">
          <w:rPr>
            <w:rStyle w:val="a3"/>
            <w:rFonts w:ascii="Times New Roman" w:hAnsi="Times New Roman" w:cs="Times New Roman"/>
            <w:color w:val="990099"/>
            <w:szCs w:val="24"/>
            <w:shd w:val="clear" w:color="auto" w:fill="FFFFFF"/>
          </w:rPr>
          <w:t>https://www.youtube.com/embed/Ez5tdx4rMgM</w:t>
        </w:r>
      </w:hyperlink>
    </w:p>
    <w:p w:rsidR="00BA64FA" w:rsidRPr="006B77F1" w:rsidRDefault="00BA64FA" w:rsidP="00BA64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77F1">
        <w:rPr>
          <w:rFonts w:ascii="Times New Roman" w:hAnsi="Times New Roman" w:cs="Times New Roman"/>
          <w:szCs w:val="28"/>
        </w:rPr>
        <w:t>- комикс «Равные возможности детям: Как использовать сертификат персонифицированного финансирования дополнительного образования?»</w:t>
      </w:r>
    </w:p>
    <w:p w:rsidR="00BA64FA" w:rsidRPr="006B77F1" w:rsidRDefault="00BA64FA" w:rsidP="00BA64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77F1">
        <w:rPr>
          <w:rFonts w:ascii="Times New Roman" w:hAnsi="Times New Roman" w:cs="Times New Roman"/>
          <w:szCs w:val="28"/>
        </w:rPr>
        <w:t>ссылка</w:t>
      </w:r>
      <w:r w:rsidRPr="006B77F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77F1">
          <w:rPr>
            <w:rFonts w:ascii="Times New Roman" w:hAnsi="Times New Roman" w:cs="Times New Roman"/>
            <w:color w:val="0000FF"/>
            <w:sz w:val="20"/>
            <w:u w:val="single"/>
          </w:rPr>
          <w:t>https://onf.ru/sites/default/files/attachment/komiks.pdf</w:t>
        </w:r>
      </w:hyperlink>
      <w:r w:rsidRPr="006B77F1">
        <w:rPr>
          <w:sz w:val="18"/>
        </w:rPr>
        <w:t xml:space="preserve"> </w:t>
      </w:r>
    </w:p>
    <w:p w:rsidR="00BA64FA" w:rsidRPr="006B77F1" w:rsidRDefault="00BA64FA" w:rsidP="00B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A64FA" w:rsidRPr="006B77F1" w:rsidRDefault="00BA64FA" w:rsidP="00BA64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77F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Телефон для справок: 8 (38452) 2-82-28 (муниципальное автономное учреждение </w:t>
      </w:r>
    </w:p>
    <w:p w:rsidR="00165EBD" w:rsidRPr="00BA64FA" w:rsidRDefault="00BA64FA" w:rsidP="00BA6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77F1">
        <w:rPr>
          <w:rFonts w:ascii="Times New Roman" w:eastAsia="Times New Roman" w:hAnsi="Times New Roman" w:cs="Times New Roman"/>
          <w:i/>
          <w:szCs w:val="24"/>
          <w:lang w:eastAsia="ru-RU"/>
        </w:rPr>
        <w:t>«Центр комплексного сопровождения образования города Белово»)</w:t>
      </w:r>
      <w:bookmarkStart w:id="0" w:name="_GoBack"/>
      <w:bookmarkEnd w:id="0"/>
    </w:p>
    <w:sectPr w:rsidR="00165EBD" w:rsidRPr="00BA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DD"/>
    <w:rsid w:val="00065FDD"/>
    <w:rsid w:val="00165EBD"/>
    <w:rsid w:val="00B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34F1-E8D1-424F-80C4-DEE98AD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f.ru/sites/default/files/attachment/komiks.pdf" TargetMode="External"/><Relationship Id="rId5" Type="http://schemas.openxmlformats.org/officeDocument/2006/relationships/hyperlink" Target="https://www.youtube.com/embed/Ez5tdx4rMg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Е.Г.</dc:creator>
  <cp:keywords/>
  <dc:description/>
  <cp:lastModifiedBy>Перелыгина Е.Г.</cp:lastModifiedBy>
  <cp:revision>2</cp:revision>
  <dcterms:created xsi:type="dcterms:W3CDTF">2019-07-24T01:58:00Z</dcterms:created>
  <dcterms:modified xsi:type="dcterms:W3CDTF">2019-07-24T01:59:00Z</dcterms:modified>
</cp:coreProperties>
</file>